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0.0" w:type="dxa"/>
        <w:jc w:val="center"/>
        <w:tblLayout w:type="fixed"/>
        <w:tblLook w:val="0000"/>
      </w:tblPr>
      <w:tblGrid>
        <w:gridCol w:w="1820"/>
        <w:gridCol w:w="2977"/>
        <w:gridCol w:w="5771"/>
        <w:gridCol w:w="42"/>
        <w:tblGridChange w:id="0">
          <w:tblGrid>
            <w:gridCol w:w="1820"/>
            <w:gridCol w:w="2977"/>
            <w:gridCol w:w="5771"/>
            <w:gridCol w:w="4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4162.010.26.1.1383-2025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JOSE MIGUEL CAMPOS PIEDRAHITA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1.144.100.442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87666044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1592913274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 PLANILLA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7.929687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60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6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9669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sz w:val="23"/>
                <w:szCs w:val="23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 1.</w:t>
              <w:tab/>
            </w:r>
            <w:r w:rsidDel="00000000" w:rsidR="00000000" w:rsidRPr="00000000">
              <w:rPr>
                <w:rFonts w:ascii="Arial" w:cs="Arial" w:eastAsia="Arial" w:hAnsi="Arial"/>
                <w:sz w:val="23"/>
                <w:szCs w:val="23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2.</w:t>
              <w:tab/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</w:t>
              <w:tab/>
              <w:t xml:space="preserve">Asistir o brindar apoyo en reuniones, capacitaciones o espacios formativos convocados por el área de Fomento, o que estén directamente relacionados con las funciones del cargo y el desarrollo del programa. 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4.</w:t>
              <w:tab/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3"/>
                <w:szCs w:val="23"/>
                <w:rtl w:val="0"/>
              </w:rPr>
              <w:t xml:space="preserve">5.</w:t>
              <w:tab/>
            </w:r>
            <w:r w:rsidDel="00000000" w:rsidR="00000000" w:rsidRPr="00000000">
              <w:rPr>
                <w:rFonts w:ascii="Arial" w:cs="Arial" w:eastAsia="Arial" w:hAnsi="Arial"/>
                <w:sz w:val="23"/>
                <w:szCs w:val="23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0.0" w:type="dxa"/>
              <w:right w:w="70.0" w:type="dxa"/>
            </w:tcMar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3" w:right="113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1. Elaboré la planificación de las sesiones académicas, fundamentales para fomentar la participación y el interés constante de los estudiantes durante todo el periodo escolar en la Institución Educativa Juan Pablo II, sede Álvaro Escobar Navia.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3" w:right="113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73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Ofrecí apoyo constante y orientación en el desarrollo de las actividades cotidianas con los niños durante la jornada en la institución.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73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73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2.Llevé a cabo la actualización de los datos registrados en la plataforma SIDER, garantizando la veracidad y consistencia de la información institucional.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3. Asistí a la jornada formativa del Equipo de Deporte Escolar, enfocada en la implementación del Sistema de Gestión de Calidad y en el fortalecimiento de los lineamientos técnicos, desarrollada en las instalaciones del estadio de Hockey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3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73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4.Colaboré en el desarrollo de las clases de vacaciones recreativas realizadas en el parque contiguo al colegio Álvaro Escobar Navia, promoviendo actividades lúdicas enfocadas en ejercicios cognitivos, técnicos y físicos que incentivaron el aprendizaje y la diversión entre los niños de la institución educativa.</w:t>
            </w:r>
          </w:p>
          <w:p w:rsidR="00000000" w:rsidDel="00000000" w:rsidP="00000000" w:rsidRDefault="00000000" w:rsidRPr="00000000" w14:paraId="0000006D">
            <w:pPr>
              <w:ind w:right="111"/>
              <w:jc w:val="both"/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3" w:right="111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5. Diseñé y estructuré el cronograma de actividades para el periodo, asegurando una planificación precisa y eficiente que permitió el cumplimiento organizado de cada iniciativa prevista.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JOSE MIGUEL CAMPO PIEDRAHITA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725295" cy="256307"/>
                  <wp:effectExtent b="0" l="0" r="0" t="0"/>
                  <wp:docPr id="91560198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25630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rsid w:val="005679BD"/>
    <w:pPr>
      <w:spacing w:after="280" w:before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99"/>
    <w:qFormat w:val="1"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PrrafodelistaCar" w:customStyle="1">
    <w:name w:val="Párrafo de lista Car"/>
    <w:link w:val="Prrafodelista"/>
    <w:uiPriority w:val="99"/>
    <w:locked w:val="1"/>
    <w:rsid w:val="00F921EA"/>
    <w:rPr>
      <w:rFonts w:ascii="Arial" w:cs="Times New Roman" w:eastAsia="Times New Roman" w:hAnsi="Arial"/>
      <w:kern w:val="2"/>
      <w:sz w:val="24"/>
      <w:lang w:eastAsia="zh-CN" w:val="es-ES"/>
    </w:rPr>
  </w:style>
  <w:style w:type="character" w:styleId="Hipervnculo">
    <w:name w:val="Hyperlink"/>
    <w:basedOn w:val="Fuentedeprrafopredeter"/>
    <w:uiPriority w:val="99"/>
    <w:unhideWhenUsed w:val="1"/>
    <w:rsid w:val="009A2F2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A2F20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3D69D1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LHkkQKu4FAIehA9lOXN6v1nSvgK1m3h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VrUrdCkUZE5W093Y1pkBaWLXAg==">CgMxLjA4AHIhMXhDbHY1dzB1MVI0eWt0dnE2Q2k4YWlwaUdwdnZBM2Vs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